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820" w:rsidRPr="001D4820" w:rsidRDefault="001D4820" w:rsidP="001D4820">
      <w:pPr>
        <w:shd w:val="clear" w:color="auto" w:fill="FFFFFF"/>
        <w:spacing w:before="432" w:after="216" w:line="240" w:lineRule="auto"/>
        <w:outlineLvl w:val="2"/>
        <w:rPr>
          <w:rFonts w:ascii="Arial" w:eastAsia="Times New Roman" w:hAnsi="Arial" w:cs="Arial"/>
          <w:b/>
          <w:bCs/>
          <w:color w:val="5C5C5C"/>
          <w:sz w:val="40"/>
          <w:szCs w:val="40"/>
          <w:lang w:eastAsia="en-AU"/>
        </w:rPr>
      </w:pPr>
      <w:r w:rsidRPr="001D4820">
        <w:rPr>
          <w:rFonts w:ascii="Arial" w:eastAsia="Times New Roman" w:hAnsi="Arial" w:cs="Arial"/>
          <w:b/>
          <w:bCs/>
          <w:color w:val="5C5C5C"/>
          <w:sz w:val="40"/>
          <w:szCs w:val="40"/>
          <w:lang w:eastAsia="en-AU"/>
        </w:rPr>
        <w:t>Description</w:t>
      </w:r>
    </w:p>
    <w:tbl>
      <w:tblPr>
        <w:tblW w:w="5000" w:type="pct"/>
        <w:tblCellMar>
          <w:top w:w="62" w:type="dxa"/>
          <w:left w:w="62" w:type="dxa"/>
          <w:bottom w:w="62" w:type="dxa"/>
          <w:right w:w="62" w:type="dxa"/>
        </w:tblCellMar>
        <w:tblLook w:val="04A0"/>
      </w:tblPr>
      <w:tblGrid>
        <w:gridCol w:w="2323"/>
        <w:gridCol w:w="7279"/>
      </w:tblGrid>
      <w:tr w:rsidR="001D4820" w:rsidRPr="001D4820" w:rsidTr="001D4820">
        <w:tc>
          <w:tcPr>
            <w:tcW w:w="1000" w:type="pct"/>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sz w:val="24"/>
                <w:szCs w:val="24"/>
                <w:lang w:eastAsia="en-AU"/>
              </w:rPr>
            </w:pPr>
          </w:p>
        </w:tc>
        <w:tc>
          <w:tcPr>
            <w:tcW w:w="4000" w:type="pct"/>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sz w:val="24"/>
                <w:szCs w:val="24"/>
                <w:lang w:eastAsia="en-AU"/>
              </w:rPr>
            </w:pPr>
          </w:p>
        </w:tc>
      </w:tr>
      <w:tr w:rsidR="001D4820" w:rsidRPr="001D4820" w:rsidTr="001D4820">
        <w:tc>
          <w:tcPr>
            <w:tcW w:w="0" w:type="auto"/>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b/>
                <w:bCs/>
                <w:sz w:val="24"/>
                <w:szCs w:val="24"/>
                <w:lang w:eastAsia="en-AU"/>
              </w:rPr>
            </w:pPr>
            <w:r w:rsidRPr="001D4820">
              <w:rPr>
                <w:rFonts w:ascii="Times New Roman" w:eastAsia="Times New Roman" w:hAnsi="Times New Roman" w:cs="Times New Roman"/>
                <w:b/>
                <w:bCs/>
                <w:sz w:val="24"/>
                <w:szCs w:val="24"/>
                <w:lang w:eastAsia="en-AU"/>
              </w:rPr>
              <w:t>Designer/Maker:</w:t>
            </w:r>
          </w:p>
        </w:tc>
        <w:tc>
          <w:tcPr>
            <w:tcW w:w="0" w:type="auto"/>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sz w:val="24"/>
                <w:szCs w:val="24"/>
                <w:lang w:eastAsia="en-AU"/>
              </w:rPr>
            </w:pPr>
            <w:proofErr w:type="spellStart"/>
            <w:r w:rsidRPr="001D4820">
              <w:rPr>
                <w:rFonts w:ascii="Times New Roman" w:eastAsia="Times New Roman" w:hAnsi="Times New Roman" w:cs="Times New Roman"/>
                <w:sz w:val="24"/>
                <w:szCs w:val="24"/>
                <w:lang w:eastAsia="en-AU"/>
              </w:rPr>
              <w:t>Herwald</w:t>
            </w:r>
            <w:proofErr w:type="spellEnd"/>
            <w:r w:rsidRPr="001D4820">
              <w:rPr>
                <w:rFonts w:ascii="Times New Roman" w:eastAsia="Times New Roman" w:hAnsi="Times New Roman" w:cs="Times New Roman"/>
                <w:sz w:val="24"/>
                <w:szCs w:val="24"/>
                <w:lang w:eastAsia="en-AU"/>
              </w:rPr>
              <w:t xml:space="preserve"> G. Kirkpatrick</w:t>
            </w:r>
          </w:p>
        </w:tc>
      </w:tr>
      <w:tr w:rsidR="001D4820" w:rsidRPr="001D4820" w:rsidTr="001D4820">
        <w:tc>
          <w:tcPr>
            <w:tcW w:w="0" w:type="auto"/>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b/>
                <w:bCs/>
                <w:sz w:val="24"/>
                <w:szCs w:val="24"/>
                <w:lang w:eastAsia="en-AU"/>
              </w:rPr>
            </w:pPr>
            <w:r w:rsidRPr="001D4820">
              <w:rPr>
                <w:rFonts w:ascii="Times New Roman" w:eastAsia="Times New Roman" w:hAnsi="Times New Roman" w:cs="Times New Roman"/>
                <w:b/>
                <w:bCs/>
                <w:sz w:val="24"/>
                <w:szCs w:val="24"/>
                <w:lang w:eastAsia="en-AU"/>
              </w:rPr>
              <w:t>Builder/Maker:</w:t>
            </w:r>
          </w:p>
        </w:tc>
        <w:tc>
          <w:tcPr>
            <w:tcW w:w="0" w:type="auto"/>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sz w:val="24"/>
                <w:szCs w:val="24"/>
                <w:lang w:eastAsia="en-AU"/>
              </w:rPr>
            </w:pPr>
            <w:r w:rsidRPr="001D4820">
              <w:rPr>
                <w:rFonts w:ascii="Times New Roman" w:eastAsia="Times New Roman" w:hAnsi="Times New Roman" w:cs="Times New Roman"/>
                <w:sz w:val="24"/>
                <w:szCs w:val="24"/>
                <w:lang w:eastAsia="en-AU"/>
              </w:rPr>
              <w:t>W. B. Dawes</w:t>
            </w:r>
          </w:p>
        </w:tc>
      </w:tr>
      <w:tr w:rsidR="001D4820" w:rsidRPr="001D4820" w:rsidTr="001D4820">
        <w:tc>
          <w:tcPr>
            <w:tcW w:w="0" w:type="auto"/>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b/>
                <w:bCs/>
                <w:sz w:val="24"/>
                <w:szCs w:val="24"/>
                <w:lang w:eastAsia="en-AU"/>
              </w:rPr>
            </w:pPr>
            <w:r w:rsidRPr="001D4820">
              <w:rPr>
                <w:rFonts w:ascii="Times New Roman" w:eastAsia="Times New Roman" w:hAnsi="Times New Roman" w:cs="Times New Roman"/>
                <w:b/>
                <w:bCs/>
                <w:sz w:val="24"/>
                <w:szCs w:val="24"/>
                <w:lang w:eastAsia="en-AU"/>
              </w:rPr>
              <w:t>Construction years:</w:t>
            </w:r>
          </w:p>
        </w:tc>
        <w:tc>
          <w:tcPr>
            <w:tcW w:w="0" w:type="auto"/>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sz w:val="24"/>
                <w:szCs w:val="24"/>
                <w:lang w:eastAsia="en-AU"/>
              </w:rPr>
            </w:pPr>
            <w:r w:rsidRPr="001D4820">
              <w:rPr>
                <w:rFonts w:ascii="Times New Roman" w:eastAsia="Times New Roman" w:hAnsi="Times New Roman" w:cs="Times New Roman"/>
                <w:sz w:val="24"/>
                <w:szCs w:val="24"/>
                <w:lang w:eastAsia="en-AU"/>
              </w:rPr>
              <w:t>1936-1936</w:t>
            </w:r>
          </w:p>
        </w:tc>
      </w:tr>
      <w:tr w:rsidR="001D4820" w:rsidRPr="001D4820" w:rsidTr="001D4820">
        <w:tc>
          <w:tcPr>
            <w:tcW w:w="0" w:type="auto"/>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b/>
                <w:bCs/>
                <w:sz w:val="24"/>
                <w:szCs w:val="24"/>
                <w:lang w:eastAsia="en-AU"/>
              </w:rPr>
            </w:pPr>
            <w:r w:rsidRPr="001D4820">
              <w:rPr>
                <w:rFonts w:ascii="Times New Roman" w:eastAsia="Times New Roman" w:hAnsi="Times New Roman" w:cs="Times New Roman"/>
                <w:b/>
                <w:bCs/>
                <w:sz w:val="24"/>
                <w:szCs w:val="24"/>
                <w:lang w:eastAsia="en-AU"/>
              </w:rPr>
              <w:t>Physical description:</w:t>
            </w:r>
          </w:p>
        </w:tc>
        <w:tc>
          <w:tcPr>
            <w:tcW w:w="0" w:type="auto"/>
            <w:tcBorders>
              <w:top w:val="nil"/>
            </w:tcBorders>
            <w:shd w:val="clear" w:color="auto" w:fill="auto"/>
            <w:tcMar>
              <w:top w:w="288" w:type="dxa"/>
              <w:left w:w="288" w:type="dxa"/>
              <w:bottom w:w="288" w:type="dxa"/>
              <w:right w:w="288" w:type="dxa"/>
            </w:tcMar>
            <w:hideMark/>
          </w:tcPr>
          <w:p w:rsidR="001D4820" w:rsidRPr="001D4820" w:rsidRDefault="001D4820" w:rsidP="001D4820">
            <w:pPr>
              <w:spacing w:after="0" w:line="240" w:lineRule="auto"/>
              <w:rPr>
                <w:rFonts w:ascii="Times New Roman" w:eastAsia="Times New Roman" w:hAnsi="Times New Roman" w:cs="Times New Roman"/>
                <w:sz w:val="24"/>
                <w:szCs w:val="24"/>
                <w:lang w:eastAsia="en-AU"/>
              </w:rPr>
            </w:pPr>
            <w:r w:rsidRPr="001D4820">
              <w:rPr>
                <w:rFonts w:ascii="Times New Roman" w:eastAsia="Times New Roman" w:hAnsi="Times New Roman" w:cs="Times New Roman"/>
                <w:sz w:val="24"/>
                <w:szCs w:val="24"/>
                <w:lang w:eastAsia="en-AU"/>
              </w:rPr>
              <w:t xml:space="preserve">The R. A. A. F. Officers' mess is a large two storey building of three wings forming a U shape around a formally landscaped courtyard. The west wing is the formal entry to the building. The south wing, forming the base of the U, houses the ballroom with bedrooms above, and the east wing opens to </w:t>
            </w:r>
            <w:proofErr w:type="gramStart"/>
            <w:r w:rsidRPr="001D4820">
              <w:rPr>
                <w:rFonts w:ascii="Times New Roman" w:eastAsia="Times New Roman" w:hAnsi="Times New Roman" w:cs="Times New Roman"/>
                <w:sz w:val="24"/>
                <w:szCs w:val="24"/>
                <w:lang w:eastAsia="en-AU"/>
              </w:rPr>
              <w:t>a</w:t>
            </w:r>
            <w:proofErr w:type="gramEnd"/>
            <w:r w:rsidRPr="001D4820">
              <w:rPr>
                <w:rFonts w:ascii="Times New Roman" w:eastAsia="Times New Roman" w:hAnsi="Times New Roman" w:cs="Times New Roman"/>
                <w:sz w:val="24"/>
                <w:szCs w:val="24"/>
                <w:lang w:eastAsia="en-AU"/>
              </w:rPr>
              <w:t xml:space="preserve"> east </w:t>
            </w:r>
            <w:proofErr w:type="spellStart"/>
            <w:r w:rsidRPr="001D4820">
              <w:rPr>
                <w:rFonts w:ascii="Times New Roman" w:eastAsia="Times New Roman" w:hAnsi="Times New Roman" w:cs="Times New Roman"/>
                <w:sz w:val="24"/>
                <w:szCs w:val="24"/>
                <w:lang w:eastAsia="en-AU"/>
              </w:rPr>
              <w:t>verandah</w:t>
            </w:r>
            <w:proofErr w:type="spellEnd"/>
            <w:r w:rsidRPr="001D4820">
              <w:rPr>
                <w:rFonts w:ascii="Times New Roman" w:eastAsia="Times New Roman" w:hAnsi="Times New Roman" w:cs="Times New Roman"/>
                <w:sz w:val="24"/>
                <w:szCs w:val="24"/>
                <w:lang w:eastAsia="en-AU"/>
              </w:rPr>
              <w:t xml:space="preserve"> overlooking terraces lawns and gardens towards Penrith and the city of Sydney beyond. The building is approached by a long sweeping drive flanked with standard lamps. </w:t>
            </w:r>
            <w:r w:rsidRPr="001D4820">
              <w:rPr>
                <w:rFonts w:ascii="Times New Roman" w:eastAsia="Times New Roman" w:hAnsi="Times New Roman" w:cs="Times New Roman"/>
                <w:sz w:val="24"/>
                <w:szCs w:val="24"/>
                <w:lang w:eastAsia="en-AU"/>
              </w:rPr>
              <w:br/>
            </w:r>
            <w:r w:rsidRPr="001D4820">
              <w:rPr>
                <w:rFonts w:ascii="Times New Roman" w:eastAsia="Times New Roman" w:hAnsi="Times New Roman" w:cs="Times New Roman"/>
                <w:sz w:val="24"/>
                <w:szCs w:val="24"/>
                <w:lang w:eastAsia="en-AU"/>
              </w:rPr>
              <w:br/>
              <w:t xml:space="preserve">The west wing has a symmetrical front, 11 bays long, with a central porte-cochere flanked by single bay </w:t>
            </w:r>
            <w:proofErr w:type="spellStart"/>
            <w:r w:rsidRPr="001D4820">
              <w:rPr>
                <w:rFonts w:ascii="Times New Roman" w:eastAsia="Times New Roman" w:hAnsi="Times New Roman" w:cs="Times New Roman"/>
                <w:sz w:val="24"/>
                <w:szCs w:val="24"/>
                <w:lang w:eastAsia="en-AU"/>
              </w:rPr>
              <w:t>parapetted</w:t>
            </w:r>
            <w:proofErr w:type="spellEnd"/>
            <w:r w:rsidRPr="001D4820">
              <w:rPr>
                <w:rFonts w:ascii="Times New Roman" w:eastAsia="Times New Roman" w:hAnsi="Times New Roman" w:cs="Times New Roman"/>
                <w:sz w:val="24"/>
                <w:szCs w:val="24"/>
                <w:lang w:eastAsia="en-AU"/>
              </w:rPr>
              <w:t xml:space="preserve"> breakfronts. The walls are rendered, relieved by decorative panels of polychromatic brickwork and polychromatic brickwork to the window sills. The porte-cochere has a flat </w:t>
            </w:r>
            <w:proofErr w:type="spellStart"/>
            <w:r w:rsidRPr="001D4820">
              <w:rPr>
                <w:rFonts w:ascii="Times New Roman" w:eastAsia="Times New Roman" w:hAnsi="Times New Roman" w:cs="Times New Roman"/>
                <w:sz w:val="24"/>
                <w:szCs w:val="24"/>
                <w:lang w:eastAsia="en-AU"/>
              </w:rPr>
              <w:t>parapetted</w:t>
            </w:r>
            <w:proofErr w:type="spellEnd"/>
            <w:r w:rsidRPr="001D4820">
              <w:rPr>
                <w:rFonts w:ascii="Times New Roman" w:eastAsia="Times New Roman" w:hAnsi="Times New Roman" w:cs="Times New Roman"/>
                <w:sz w:val="24"/>
                <w:szCs w:val="24"/>
                <w:lang w:eastAsia="en-AU"/>
              </w:rPr>
              <w:t xml:space="preserve"> roof and polychrome brick piers. The original light fittings on the walls of the entry from the porte-cochere survive. Sets of 2 and 3 x 8-pane casement windows open to each bay. Mature plantings of cypress species continue the symmetrical front. </w:t>
            </w:r>
            <w:r w:rsidRPr="001D4820">
              <w:rPr>
                <w:rFonts w:ascii="Times New Roman" w:eastAsia="Times New Roman" w:hAnsi="Times New Roman" w:cs="Times New Roman"/>
                <w:sz w:val="24"/>
                <w:szCs w:val="24"/>
                <w:lang w:eastAsia="en-AU"/>
              </w:rPr>
              <w:br/>
            </w:r>
            <w:r w:rsidRPr="001D4820">
              <w:rPr>
                <w:rFonts w:ascii="Times New Roman" w:eastAsia="Times New Roman" w:hAnsi="Times New Roman" w:cs="Times New Roman"/>
                <w:sz w:val="24"/>
                <w:szCs w:val="24"/>
                <w:lang w:eastAsia="en-AU"/>
              </w:rPr>
              <w:br/>
              <w:t>The central (south) wing has paired casement windows on the first floor of the north elevation. The ground floor has large picture windows overlooking the symmetrical courtyard garden to the north. The south elevation of the central wing has service entries on the ground floor. </w:t>
            </w:r>
            <w:r w:rsidRPr="001D4820">
              <w:rPr>
                <w:rFonts w:ascii="Times New Roman" w:eastAsia="Times New Roman" w:hAnsi="Times New Roman" w:cs="Times New Roman"/>
                <w:sz w:val="24"/>
                <w:szCs w:val="24"/>
                <w:lang w:eastAsia="en-AU"/>
              </w:rPr>
              <w:br/>
            </w:r>
            <w:r w:rsidRPr="001D4820">
              <w:rPr>
                <w:rFonts w:ascii="Times New Roman" w:eastAsia="Times New Roman" w:hAnsi="Times New Roman" w:cs="Times New Roman"/>
                <w:sz w:val="24"/>
                <w:szCs w:val="24"/>
                <w:lang w:eastAsia="en-AU"/>
              </w:rPr>
              <w:br/>
              <w:t xml:space="preserve">The east wing has a single storey flat roofed </w:t>
            </w:r>
            <w:proofErr w:type="spellStart"/>
            <w:r w:rsidRPr="001D4820">
              <w:rPr>
                <w:rFonts w:ascii="Times New Roman" w:eastAsia="Times New Roman" w:hAnsi="Times New Roman" w:cs="Times New Roman"/>
                <w:sz w:val="24"/>
                <w:szCs w:val="24"/>
                <w:lang w:eastAsia="en-AU"/>
              </w:rPr>
              <w:t>verandah</w:t>
            </w:r>
            <w:proofErr w:type="spellEnd"/>
            <w:r w:rsidRPr="001D4820">
              <w:rPr>
                <w:rFonts w:ascii="Times New Roman" w:eastAsia="Times New Roman" w:hAnsi="Times New Roman" w:cs="Times New Roman"/>
                <w:sz w:val="24"/>
                <w:szCs w:val="24"/>
                <w:lang w:eastAsia="en-AU"/>
              </w:rPr>
              <w:t xml:space="preserve"> on the east elevation. Large picture windows from the ground floor dining rooms open out to the </w:t>
            </w:r>
            <w:proofErr w:type="spellStart"/>
            <w:r w:rsidRPr="001D4820">
              <w:rPr>
                <w:rFonts w:ascii="Times New Roman" w:eastAsia="Times New Roman" w:hAnsi="Times New Roman" w:cs="Times New Roman"/>
                <w:sz w:val="24"/>
                <w:szCs w:val="24"/>
                <w:lang w:eastAsia="en-AU"/>
              </w:rPr>
              <w:t>verandah</w:t>
            </w:r>
            <w:proofErr w:type="spellEnd"/>
            <w:r w:rsidRPr="001D4820">
              <w:rPr>
                <w:rFonts w:ascii="Times New Roman" w:eastAsia="Times New Roman" w:hAnsi="Times New Roman" w:cs="Times New Roman"/>
                <w:sz w:val="24"/>
                <w:szCs w:val="24"/>
                <w:lang w:eastAsia="en-AU"/>
              </w:rPr>
              <w:t xml:space="preserve">. A central stair with a roughcast spandrel leads from the </w:t>
            </w:r>
            <w:proofErr w:type="spellStart"/>
            <w:r w:rsidRPr="001D4820">
              <w:rPr>
                <w:rFonts w:ascii="Times New Roman" w:eastAsia="Times New Roman" w:hAnsi="Times New Roman" w:cs="Times New Roman"/>
                <w:sz w:val="24"/>
                <w:szCs w:val="24"/>
                <w:lang w:eastAsia="en-AU"/>
              </w:rPr>
              <w:t>verandah</w:t>
            </w:r>
            <w:proofErr w:type="spellEnd"/>
            <w:r w:rsidRPr="001D4820">
              <w:rPr>
                <w:rFonts w:ascii="Times New Roman" w:eastAsia="Times New Roman" w:hAnsi="Times New Roman" w:cs="Times New Roman"/>
                <w:sz w:val="24"/>
                <w:szCs w:val="24"/>
                <w:lang w:eastAsia="en-AU"/>
              </w:rPr>
              <w:t xml:space="preserve"> to the terraced lawn below. 3 pane casement windows on the first floor have feature polychromatic brickwork and arches over. The </w:t>
            </w:r>
            <w:proofErr w:type="spellStart"/>
            <w:r w:rsidRPr="001D4820">
              <w:rPr>
                <w:rFonts w:ascii="Times New Roman" w:eastAsia="Times New Roman" w:hAnsi="Times New Roman" w:cs="Times New Roman"/>
                <w:sz w:val="24"/>
                <w:szCs w:val="24"/>
                <w:lang w:eastAsia="en-AU"/>
              </w:rPr>
              <w:t>verandah</w:t>
            </w:r>
            <w:proofErr w:type="spellEnd"/>
            <w:r w:rsidRPr="001D4820">
              <w:rPr>
                <w:rFonts w:ascii="Times New Roman" w:eastAsia="Times New Roman" w:hAnsi="Times New Roman" w:cs="Times New Roman"/>
                <w:sz w:val="24"/>
                <w:szCs w:val="24"/>
                <w:lang w:eastAsia="en-AU"/>
              </w:rPr>
              <w:t xml:space="preserve"> roof is suspended from steel tie rods. </w:t>
            </w:r>
            <w:r w:rsidRPr="001D4820">
              <w:rPr>
                <w:rFonts w:ascii="Times New Roman" w:eastAsia="Times New Roman" w:hAnsi="Times New Roman" w:cs="Times New Roman"/>
                <w:sz w:val="24"/>
                <w:szCs w:val="24"/>
                <w:lang w:eastAsia="en-AU"/>
              </w:rPr>
              <w:br/>
            </w:r>
            <w:r w:rsidRPr="001D4820">
              <w:rPr>
                <w:rFonts w:ascii="Times New Roman" w:eastAsia="Times New Roman" w:hAnsi="Times New Roman" w:cs="Times New Roman"/>
                <w:sz w:val="24"/>
                <w:szCs w:val="24"/>
                <w:lang w:eastAsia="en-AU"/>
              </w:rPr>
              <w:br/>
            </w:r>
            <w:r w:rsidRPr="001D4820">
              <w:rPr>
                <w:rFonts w:ascii="Times New Roman" w:eastAsia="Times New Roman" w:hAnsi="Times New Roman" w:cs="Times New Roman"/>
                <w:sz w:val="24"/>
                <w:szCs w:val="24"/>
                <w:lang w:eastAsia="en-AU"/>
              </w:rPr>
              <w:lastRenderedPageBreak/>
              <w:t>The building has a glazed tiled hipped roof and exposed rafters. The chimneys are roughcast. </w:t>
            </w:r>
            <w:r w:rsidRPr="001D4820">
              <w:rPr>
                <w:rFonts w:ascii="Times New Roman" w:eastAsia="Times New Roman" w:hAnsi="Times New Roman" w:cs="Times New Roman"/>
                <w:sz w:val="24"/>
                <w:szCs w:val="24"/>
                <w:lang w:eastAsia="en-AU"/>
              </w:rPr>
              <w:br/>
            </w:r>
            <w:r w:rsidRPr="001D4820">
              <w:rPr>
                <w:rFonts w:ascii="Times New Roman" w:eastAsia="Times New Roman" w:hAnsi="Times New Roman" w:cs="Times New Roman"/>
                <w:sz w:val="24"/>
                <w:szCs w:val="24"/>
                <w:lang w:eastAsia="en-AU"/>
              </w:rPr>
              <w:br/>
              <w:t xml:space="preserve">The stone footings of Charles Smith's house, Logie, survive under the east wing. The east </w:t>
            </w:r>
            <w:proofErr w:type="spellStart"/>
            <w:r w:rsidRPr="001D4820">
              <w:rPr>
                <w:rFonts w:ascii="Times New Roman" w:eastAsia="Times New Roman" w:hAnsi="Times New Roman" w:cs="Times New Roman"/>
                <w:sz w:val="24"/>
                <w:szCs w:val="24"/>
                <w:lang w:eastAsia="en-AU"/>
              </w:rPr>
              <w:t>verandah</w:t>
            </w:r>
            <w:proofErr w:type="spellEnd"/>
            <w:r w:rsidRPr="001D4820">
              <w:rPr>
                <w:rFonts w:ascii="Times New Roman" w:eastAsia="Times New Roman" w:hAnsi="Times New Roman" w:cs="Times New Roman"/>
                <w:sz w:val="24"/>
                <w:szCs w:val="24"/>
                <w:lang w:eastAsia="en-AU"/>
              </w:rPr>
              <w:t xml:space="preserve"> and stair appear to follow the lines of Logie's </w:t>
            </w:r>
            <w:proofErr w:type="spellStart"/>
            <w:r w:rsidRPr="001D4820">
              <w:rPr>
                <w:rFonts w:ascii="Times New Roman" w:eastAsia="Times New Roman" w:hAnsi="Times New Roman" w:cs="Times New Roman"/>
                <w:sz w:val="24"/>
                <w:szCs w:val="24"/>
                <w:lang w:eastAsia="en-AU"/>
              </w:rPr>
              <w:t>verandah</w:t>
            </w:r>
            <w:proofErr w:type="spellEnd"/>
            <w:r w:rsidRPr="001D4820">
              <w:rPr>
                <w:rFonts w:ascii="Times New Roman" w:eastAsia="Times New Roman" w:hAnsi="Times New Roman" w:cs="Times New Roman"/>
                <w:sz w:val="24"/>
                <w:szCs w:val="24"/>
                <w:lang w:eastAsia="en-AU"/>
              </w:rPr>
              <w:t xml:space="preserve"> and stair. </w:t>
            </w:r>
            <w:r w:rsidRPr="001D4820">
              <w:rPr>
                <w:rFonts w:ascii="Times New Roman" w:eastAsia="Times New Roman" w:hAnsi="Times New Roman" w:cs="Times New Roman"/>
                <w:sz w:val="24"/>
                <w:szCs w:val="24"/>
                <w:lang w:eastAsia="en-AU"/>
              </w:rPr>
              <w:br/>
            </w:r>
            <w:r w:rsidRPr="001D4820">
              <w:rPr>
                <w:rFonts w:ascii="Times New Roman" w:eastAsia="Times New Roman" w:hAnsi="Times New Roman" w:cs="Times New Roman"/>
                <w:sz w:val="24"/>
                <w:szCs w:val="24"/>
                <w:lang w:eastAsia="en-AU"/>
              </w:rPr>
              <w:br/>
              <w:t>Internally the large ballroom has a sprung timber floor and corbelled ceiling featuring a large skylight. Many of the original leadlight stair windows, light fittings and decorative ceilings survive. </w:t>
            </w:r>
            <w:r w:rsidRPr="001D4820">
              <w:rPr>
                <w:rFonts w:ascii="Times New Roman" w:eastAsia="Times New Roman" w:hAnsi="Times New Roman" w:cs="Times New Roman"/>
                <w:sz w:val="24"/>
                <w:szCs w:val="24"/>
                <w:lang w:eastAsia="en-AU"/>
              </w:rPr>
              <w:br/>
            </w:r>
            <w:r w:rsidRPr="001D4820">
              <w:rPr>
                <w:rFonts w:ascii="Times New Roman" w:eastAsia="Times New Roman" w:hAnsi="Times New Roman" w:cs="Times New Roman"/>
                <w:sz w:val="24"/>
                <w:szCs w:val="24"/>
                <w:lang w:eastAsia="en-AU"/>
              </w:rPr>
              <w:br/>
              <w:t xml:space="preserve">The west garden terrace has border plantings of citrus </w:t>
            </w:r>
            <w:proofErr w:type="spellStart"/>
            <w:r w:rsidRPr="001D4820">
              <w:rPr>
                <w:rFonts w:ascii="Times New Roman" w:eastAsia="Times New Roman" w:hAnsi="Times New Roman" w:cs="Times New Roman"/>
                <w:sz w:val="24"/>
                <w:szCs w:val="24"/>
                <w:lang w:eastAsia="en-AU"/>
              </w:rPr>
              <w:t>sinensis</w:t>
            </w:r>
            <w:proofErr w:type="spellEnd"/>
            <w:r w:rsidRPr="001D4820">
              <w:rPr>
                <w:rFonts w:ascii="Times New Roman" w:eastAsia="Times New Roman" w:hAnsi="Times New Roman" w:cs="Times New Roman"/>
                <w:sz w:val="24"/>
                <w:szCs w:val="24"/>
                <w:lang w:eastAsia="en-AU"/>
              </w:rPr>
              <w:t>. A swimming pool is located at the south end of the terrace.</w:t>
            </w:r>
          </w:p>
        </w:tc>
      </w:tr>
    </w:tbl>
    <w:p w:rsidR="00A66520" w:rsidRDefault="00A66520"/>
    <w:sectPr w:rsidR="00A66520" w:rsidSect="00A665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20"/>
  <w:characterSpacingControl w:val="doNotCompress"/>
  <w:compat/>
  <w:rsids>
    <w:rsidRoot w:val="001D4820"/>
    <w:rsid w:val="001D4820"/>
    <w:rsid w:val="00A66520"/>
    <w:rsid w:val="00A9365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520"/>
  </w:style>
  <w:style w:type="paragraph" w:styleId="Heading3">
    <w:name w:val="heading 3"/>
    <w:basedOn w:val="Normal"/>
    <w:link w:val="Heading3Char"/>
    <w:uiPriority w:val="9"/>
    <w:qFormat/>
    <w:rsid w:val="001D4820"/>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D4820"/>
    <w:rPr>
      <w:rFonts w:ascii="Times New Roman" w:eastAsia="Times New Roman" w:hAnsi="Times New Roman" w:cs="Times New Roman"/>
      <w:b/>
      <w:bCs/>
      <w:sz w:val="27"/>
      <w:szCs w:val="27"/>
      <w:lang w:eastAsia="en-AU"/>
    </w:rPr>
  </w:style>
</w:styles>
</file>

<file path=word/webSettings.xml><?xml version="1.0" encoding="utf-8"?>
<w:webSettings xmlns:r="http://schemas.openxmlformats.org/officeDocument/2006/relationships" xmlns:w="http://schemas.openxmlformats.org/wordprocessingml/2006/main">
  <w:divs>
    <w:div w:id="1480071347">
      <w:bodyDiv w:val="1"/>
      <w:marLeft w:val="0"/>
      <w:marRight w:val="0"/>
      <w:marTop w:val="0"/>
      <w:marBottom w:val="0"/>
      <w:divBdr>
        <w:top w:val="none" w:sz="0" w:space="0" w:color="auto"/>
        <w:left w:val="none" w:sz="0" w:space="0" w:color="auto"/>
        <w:bottom w:val="none" w:sz="0" w:space="0" w:color="auto"/>
        <w:right w:val="none" w:sz="0" w:space="0" w:color="auto"/>
      </w:divBdr>
      <w:divsChild>
        <w:div w:id="922958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dc:creator>
  <cp:lastModifiedBy>Denis</cp:lastModifiedBy>
  <cp:revision>1</cp:revision>
  <dcterms:created xsi:type="dcterms:W3CDTF">2018-01-23T08:04:00Z</dcterms:created>
  <dcterms:modified xsi:type="dcterms:W3CDTF">2018-01-23T11:50:00Z</dcterms:modified>
</cp:coreProperties>
</file>