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6"/>
      </w:pPr>
      <w:r>
        <w:rPr>
          <w:b/>
          <w:sz w:val="28"/>
          <w:szCs w:val="28"/>
        </w:rPr>
      </w:r>
    </w:p>
    <w:p>
      <w:pPr>
        <w:pStyle w:val="style26"/>
      </w:pPr>
      <w:r>
        <w:rPr>
          <w:b/>
          <w:sz w:val="28"/>
          <w:szCs w:val="28"/>
        </w:rPr>
      </w:r>
    </w:p>
    <w:p>
      <w:pPr>
        <w:pStyle w:val="style26"/>
      </w:pPr>
      <w:bookmarkStart w:id="0" w:name="__DdeLink__140_1762013661"/>
      <w:r>
        <w:rPr>
          <w:b/>
          <w:sz w:val="28"/>
          <w:szCs w:val="28"/>
        </w:rPr>
        <w:t>AN EXCITING HAPPENING:</w:t>
      </w:r>
      <w:r>
        <w:rPr/>
        <w:t xml:space="preserve">  in a day of the life of a young girl: 1946. </w:t>
      </w:r>
    </w:p>
    <w:p>
      <w:pPr>
        <w:pStyle w:val="style26"/>
      </w:pPr>
      <w:r>
        <w:rPr/>
        <w:tab/>
        <w:tab/>
        <w:tab/>
        <w:tab/>
        <w:tab/>
        <w:tab/>
        <w:tab/>
        <w:tab/>
        <w:tab/>
        <w:tab/>
        <w:t>By Mary Watts.</w:t>
      </w:r>
    </w:p>
    <w:p>
      <w:pPr>
        <w:pStyle w:val="style26"/>
      </w:pPr>
      <w:r>
        <w:rPr/>
      </w:r>
    </w:p>
    <w:p>
      <w:pPr>
        <w:pStyle w:val="style26"/>
      </w:pPr>
      <w:r>
        <w:rPr/>
        <w:t>The warning sound, slight as it was, was the first indication of an exciting happening--</w:t>
        <w:tab/>
        <w:t>about to happen in Euroka Road Glenbrook.</w:t>
      </w:r>
    </w:p>
    <w:p>
      <w:pPr>
        <w:pStyle w:val="style26"/>
      </w:pPr>
      <w:r>
        <w:rPr/>
        <w:t xml:space="preserve">'The happening' started in the bush at and around the Euroka Clearing very early in the </w:t>
        <w:tab/>
        <w:t>morning.</w:t>
      </w:r>
    </w:p>
    <w:p>
      <w:pPr>
        <w:pStyle w:val="style26"/>
      </w:pPr>
      <w:r>
        <w:rPr/>
        <w:t xml:space="preserve">The sounds that I heard--stamping, shuffling and thumping, was interspersed by impatient     </w:t>
        <w:tab/>
        <w:t xml:space="preserve">bellowing--and, whips cracking, announced the imminent arrival and passing of what </w:t>
        <w:tab/>
        <w:t>appeared to be, to a 6yr. girl of the time, all the cattle in the world.</w:t>
      </w:r>
    </w:p>
    <w:p>
      <w:pPr>
        <w:pStyle w:val="style26"/>
      </w:pPr>
      <w:r>
        <w:rPr/>
        <w:t xml:space="preserve">I stood at about 3 ft. 6 inches, just under the top rail of our pipe-and-wire-mesh gate </w:t>
        <w:tab/>
        <w:t xml:space="preserve">which had a privet clipped hedge either side of it.   Their horns were huge, about 3 ft. </w:t>
        <w:tab/>
        <w:t xml:space="preserve">wide.   At least that was what they seemed to be and when they suddenly appeared </w:t>
        <w:tab/>
        <w:t xml:space="preserve">in the gateway, tossing those horns from side to side, we would all run, terrified, into </w:t>
        <w:tab/>
        <w:t xml:space="preserve">our home and firmly shut the door.  We would emerge just as the last of the cattle </w:t>
        <w:tab/>
        <w:t xml:space="preserve">drive went by causing storms of dust on the-then unsealed,  Euroka Road.  They </w:t>
        <w:tab/>
        <w:t xml:space="preserve">were held in Glenbrook Park which had a fence all round in those days.   From there, </w:t>
        <w:tab/>
        <w:t>we can only guess, they were taken to the sale yards?</w:t>
      </w:r>
    </w:p>
    <w:p>
      <w:pPr>
        <w:pStyle w:val="style26"/>
      </w:pPr>
      <w:r>
        <w:rPr/>
      </w:r>
    </w:p>
    <w:p>
      <w:pPr>
        <w:pStyle w:val="style26"/>
      </w:pPr>
      <w:r>
        <w:rPr/>
      </w:r>
    </w:p>
    <w:p>
      <w:pPr>
        <w:pStyle w:val="style26"/>
      </w:pPr>
      <w:r>
        <w:rPr/>
      </w:r>
    </w:p>
    <w:p>
      <w:pPr>
        <w:pStyle w:val="style26"/>
      </w:pPr>
      <w:r>
        <w:rPr/>
      </w:r>
    </w:p>
    <w:p>
      <w:pPr>
        <w:pStyle w:val="style26"/>
      </w:pPr>
      <w:r>
        <w:rPr/>
        <w:t xml:space="preserve"> </w:t>
      </w:r>
      <w:r>
        <w:rPr/>
        <w:t xml:space="preserve">i)  This 'phenomenon' happened at least once a year (to my recollection.)   </w:t>
        <w:tab/>
        <w:t>Cattle were a rare sight in Glenbrook and still are.</w:t>
      </w:r>
    </w:p>
    <w:p>
      <w:pPr>
        <w:pStyle w:val="style26"/>
      </w:pPr>
      <w:r>
        <w:rPr/>
        <w:tab/>
        <w:tab/>
        <w:t xml:space="preserve">ii)   Jack Venn rounded up his cattle which he kept on the Euroka site until </w:t>
        <w:tab/>
        <w:t xml:space="preserve">1954,  when the lease was terminated.   Euroka was then incorporated into the Blue </w:t>
        <w:tab/>
        <w:t>Mountains National Park.</w:t>
      </w:r>
    </w:p>
    <w:p>
      <w:pPr>
        <w:pStyle w:val="style26"/>
      </w:pPr>
      <w:bookmarkStart w:id="1" w:name="__DdeLink__140_1762013661"/>
      <w:bookmarkEnd w:id="1"/>
      <w:r>
        <w:rPr/>
        <w:tab/>
        <w:tab/>
        <w:t xml:space="preserve">iii)   The Euroka Clearing is 4 Kilometers south of Glenbrook and is accessible </w:t>
        <w:tab/>
        <w:t>by 'Fire Trail.'</w:t>
      </w:r>
    </w:p>
    <w:sectPr>
      <w:headerReference r:id="rId2" w:type="even"/>
      <w:headerReference r:id="rId3" w:type="default"/>
      <w:footerReference r:id="rId4" w:type="even"/>
      <w:footerReference r:id="rId5" w:type="default"/>
      <w:type w:val="nextPage"/>
      <w:pgSz w:h="16838" w:w="11906"/>
      <w:pgMar w:bottom="1440" w:footer="708" w:gutter="0" w:header="708" w:left="1440" w:right="1440" w:top="1440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9"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9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8"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8"/>
    </w:pPr>
    <w:r>
      <w:rPr/>
    </w:r>
  </w:p>
</w:hdr>
</file>

<file path=word/settings.xml><?xml version="1.0" encoding="utf-8"?>
<w:settings xmlns:w="http://schemas.openxmlformats.org/wordprocessingml/2006/main">
  <w:evenAndOddHeaders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20" w:val="left"/>
      </w:tabs>
      <w:suppressAutoHyphens w:val="true"/>
      <w:overflowPunct w:val="true"/>
      <w:spacing w:after="0" w:before="0" w:line="100" w:lineRule="atLeast"/>
    </w:pPr>
    <w:rPr>
      <w:rFonts w:ascii="Arial" w:cs="Times New Roman" w:eastAsia="Times New Roman" w:hAnsi="Arial"/>
      <w:color w:val="auto"/>
      <w:sz w:val="20"/>
      <w:szCs w:val="20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Subtitle Char"/>
    <w:basedOn w:val="style15"/>
    <w:next w:val="style16"/>
    <w:rPr>
      <w:rFonts w:ascii="Arial" w:cs="" w:hAnsi="Arial"/>
      <w:i/>
      <w:iCs/>
      <w:color w:val="4F81BD"/>
      <w:spacing w:val="15"/>
      <w:sz w:val="24"/>
      <w:szCs w:val="24"/>
    </w:rPr>
  </w:style>
  <w:style w:styleId="style17" w:type="character">
    <w:name w:val="Subtle Emphasis"/>
    <w:basedOn w:val="style15"/>
    <w:next w:val="style17"/>
    <w:rPr>
      <w:i/>
      <w:iCs/>
      <w:color w:val="808080"/>
    </w:rPr>
  </w:style>
  <w:style w:styleId="style18" w:type="character">
    <w:name w:val="Header Char"/>
    <w:basedOn w:val="style15"/>
    <w:next w:val="style18"/>
    <w:rPr>
      <w:rFonts w:ascii="Arial" w:cs="Times New Roman" w:hAnsi="Arial"/>
      <w:sz w:val="20"/>
      <w:szCs w:val="20"/>
      <w:lang w:val="en-US"/>
    </w:rPr>
  </w:style>
  <w:style w:styleId="style19" w:type="character">
    <w:name w:val="Footer Char"/>
    <w:basedOn w:val="style15"/>
    <w:next w:val="style19"/>
    <w:rPr>
      <w:rFonts w:ascii="Arial" w:cs="Times New Roman" w:hAnsi="Arial"/>
      <w:sz w:val="20"/>
      <w:szCs w:val="20"/>
      <w:lang w:val="en-US"/>
    </w:rPr>
  </w:style>
  <w:style w:styleId="style20" w:type="paragraph">
    <w:name w:val="Heading"/>
    <w:basedOn w:val="style0"/>
    <w:next w:val="style21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21" w:type="paragraph">
    <w:name w:val="Text body"/>
    <w:basedOn w:val="style0"/>
    <w:next w:val="style21"/>
    <w:pPr>
      <w:spacing w:after="120" w:before="0"/>
    </w:pPr>
    <w:rPr/>
  </w:style>
  <w:style w:styleId="style22" w:type="paragraph">
    <w:name w:val="List"/>
    <w:basedOn w:val="style21"/>
    <w:next w:val="style22"/>
    <w:pPr/>
    <w:rPr>
      <w:rFonts w:cs="Mangal"/>
    </w:rPr>
  </w:style>
  <w:style w:styleId="style23" w:type="paragraph">
    <w:name w:val="Caption"/>
    <w:basedOn w:val="style0"/>
    <w:next w:val="style23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4" w:type="paragraph">
    <w:name w:val="Index"/>
    <w:basedOn w:val="style0"/>
    <w:next w:val="style24"/>
    <w:pPr>
      <w:suppressLineNumbers/>
    </w:pPr>
    <w:rPr>
      <w:rFonts w:cs="Mangal"/>
    </w:rPr>
  </w:style>
  <w:style w:styleId="style25" w:type="paragraph">
    <w:name w:val="Subtitle"/>
    <w:basedOn w:val="style0"/>
    <w:next w:val="style21"/>
    <w:pPr>
      <w:jc w:val="center"/>
    </w:pPr>
    <w:rPr>
      <w:rFonts w:ascii="Arial" w:cs="" w:hAnsi="Arial"/>
      <w:i/>
      <w:iCs/>
      <w:color w:val="4F81BD"/>
      <w:spacing w:val="15"/>
      <w:sz w:val="24"/>
      <w:szCs w:val="24"/>
    </w:rPr>
  </w:style>
  <w:style w:styleId="style26" w:type="paragraph">
    <w:name w:val="No Spacing"/>
    <w:next w:val="style26"/>
    <w:pPr>
      <w:widowControl/>
      <w:tabs>
        <w:tab w:leader="none" w:pos="720" w:val="left"/>
      </w:tabs>
      <w:suppressAutoHyphens w:val="true"/>
      <w:spacing w:after="0" w:before="0" w:line="100" w:lineRule="atLeast"/>
    </w:pPr>
    <w:rPr>
      <w:rFonts w:ascii="Arial" w:cs="Arial" w:eastAsia="Times New Roman" w:hAnsi="Arial"/>
      <w:color w:val="auto"/>
      <w:sz w:val="22"/>
      <w:szCs w:val="22"/>
      <w:lang w:bidi="ar-SA" w:eastAsia="en-US" w:val="en-AU"/>
    </w:rPr>
  </w:style>
  <w:style w:styleId="style27" w:type="paragraph">
    <w:name w:val="envelope address"/>
    <w:basedOn w:val="style0"/>
    <w:next w:val="style27"/>
    <w:pPr>
      <w:ind w:hanging="0" w:left="2880" w:right="0"/>
    </w:pPr>
    <w:rPr>
      <w:rFonts w:cs=""/>
      <w:sz w:val="24"/>
      <w:szCs w:val="24"/>
    </w:rPr>
  </w:style>
  <w:style w:styleId="style28" w:type="paragraph">
    <w:name w:val="Header"/>
    <w:basedOn w:val="style0"/>
    <w:next w:val="style28"/>
    <w:pPr>
      <w:suppressLineNumbers/>
      <w:tabs>
        <w:tab w:leader="none" w:pos="4513" w:val="center"/>
        <w:tab w:leader="none" w:pos="9026" w:val="right"/>
      </w:tabs>
    </w:pPr>
    <w:rPr/>
  </w:style>
  <w:style w:styleId="style29" w:type="paragraph">
    <w:name w:val="Footer"/>
    <w:basedOn w:val="style0"/>
    <w:next w:val="style29"/>
    <w:pPr>
      <w:suppressLineNumbers/>
      <w:tabs>
        <w:tab w:leader="none" w:pos="4513" w:val="center"/>
        <w:tab w:leader="none" w:pos="9026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2011-09-28T01:03:00.00Z</dcterms:created>
  <dc:creator>Knowles</dc:creator>
  <cp:lastModifiedBy>Knowles</cp:lastModifiedBy>
  <cp:lastPrinted>2012-01-22T00:48:00.00Z</cp:lastPrinted>
  <dcterms:modified xsi:type="dcterms:W3CDTF">2012-01-22T00:52:00.00Z</dcterms:modified>
  <cp:revision>16</cp:revision>
</cp:coreProperties>
</file>